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F" w:rsidRPr="00B52F45" w:rsidRDefault="004D4048" w:rsidP="004D4048">
      <w:pPr>
        <w:rPr>
          <w:b/>
        </w:rPr>
      </w:pPr>
      <w:r w:rsidRPr="00B52F45">
        <w:rPr>
          <w:b/>
        </w:rPr>
        <w:t>Kassa sularaha inventuur korraldamise juhend</w:t>
      </w:r>
    </w:p>
    <w:p w:rsidR="004969CF" w:rsidRPr="004D4048" w:rsidRDefault="004969CF" w:rsidP="004D4048">
      <w:r w:rsidRPr="004D4048">
        <w:t xml:space="preserve">Kassa inventuuride läbiviimiseks moodustatakse asutuse juhi käskkirjaga </w:t>
      </w:r>
      <w:r w:rsidR="004D4048">
        <w:t>...</w:t>
      </w:r>
      <w:r w:rsidRPr="004D4048">
        <w:t xml:space="preserve">liikmeline komisjon, mille üheks liikmeks on kassapidaja või kassapidaja ülesandeid täitev isik, kes vastutab inventeeritava kassa eest vastavalt isikliku vastutuse lepingule. </w:t>
      </w:r>
    </w:p>
    <w:p w:rsidR="004969CF" w:rsidRPr="004D4048" w:rsidRDefault="004969CF" w:rsidP="004D4048">
      <w:r w:rsidRPr="004D4048">
        <w:t xml:space="preserve">Sularahakassa korraline inventuur viiakse läbi </w:t>
      </w:r>
      <w:r w:rsidR="00B52F45">
        <w:t xml:space="preserve">vähemalt </w:t>
      </w:r>
      <w:r w:rsidRPr="004D4048">
        <w:t xml:space="preserve">üks kord aastas aruandeaasta lõpu seisuga. </w:t>
      </w:r>
    </w:p>
    <w:p w:rsidR="004969CF" w:rsidRPr="004D4048" w:rsidRDefault="004969CF" w:rsidP="004D4048">
      <w:r w:rsidRPr="004D4048">
        <w:t>Inventuuri tulemuste kohta koostatakse dokument, milles kajastuvad alljärgnevad rekvisiidid</w:t>
      </w:r>
      <w:r w:rsidR="00DC4725">
        <w:t>:</w:t>
      </w:r>
      <w:r w:rsidRPr="004D4048">
        <w:t xml:space="preserve"> </w:t>
      </w:r>
    </w:p>
    <w:p w:rsidR="00F06AB6" w:rsidRDefault="00F06AB6" w:rsidP="00DC4725">
      <w:pPr>
        <w:pStyle w:val="ListParagraph"/>
        <w:numPr>
          <w:ilvl w:val="0"/>
          <w:numId w:val="1"/>
        </w:numPr>
      </w:pPr>
      <w:r>
        <w:t>Ettevõtte nimetus, regitrikood, aadress;</w:t>
      </w:r>
    </w:p>
    <w:p w:rsidR="004969CF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inventuuri läbiviimise kuupäev; </w:t>
      </w:r>
    </w:p>
    <w:p w:rsidR="00F06AB6" w:rsidRPr="004D4048" w:rsidRDefault="00F06AB6" w:rsidP="00DC4725">
      <w:pPr>
        <w:pStyle w:val="ListParagraph"/>
        <w:numPr>
          <w:ilvl w:val="0"/>
          <w:numId w:val="1"/>
        </w:numPr>
      </w:pPr>
      <w:r>
        <w:t>Valuuta</w:t>
      </w:r>
      <w:bookmarkStart w:id="0" w:name="_GoBack"/>
      <w:bookmarkEnd w:id="0"/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komisjoni koosseisu kuuluvate töötajate nimed ja ametikohad;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viimane kassa sissetuleku- ja väljaminekuorderi number;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komisjoni liikmete allkirjad;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inventuuri tulemuste kontrolli läbiviinud raamatupidamise osakonna töötaja allkiri. </w:t>
      </w:r>
    </w:p>
    <w:p w:rsidR="004969CF" w:rsidRPr="004D4048" w:rsidRDefault="004969CF" w:rsidP="004D4048">
      <w:r w:rsidRPr="004D4048">
        <w:t xml:space="preserve">Tulemused esitatakse raamatupidamisele hiljemalt sündmusele järgneval tööpäeval. </w:t>
      </w:r>
    </w:p>
    <w:p w:rsidR="002E6E8E" w:rsidRPr="004D4048" w:rsidRDefault="002E6E8E" w:rsidP="004D4048"/>
    <w:sectPr w:rsidR="002E6E8E" w:rsidRPr="004D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544"/>
    <w:multiLevelType w:val="hybridMultilevel"/>
    <w:tmpl w:val="121E5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8"/>
    <w:rsid w:val="002E6E8E"/>
    <w:rsid w:val="004969CF"/>
    <w:rsid w:val="004D4048"/>
    <w:rsid w:val="00533537"/>
    <w:rsid w:val="00953F48"/>
    <w:rsid w:val="00B52F45"/>
    <w:rsid w:val="00DC4725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49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C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mso">
    <w:name w:val="mso"/>
    <w:basedOn w:val="Normal"/>
    <w:rsid w:val="004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969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49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C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mso">
    <w:name w:val="mso"/>
    <w:basedOn w:val="Normal"/>
    <w:rsid w:val="004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969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760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9</cp:revision>
  <dcterms:created xsi:type="dcterms:W3CDTF">2015-01-06T10:07:00Z</dcterms:created>
  <dcterms:modified xsi:type="dcterms:W3CDTF">2015-01-06T10:18:00Z</dcterms:modified>
</cp:coreProperties>
</file>